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Pr="00AF396E" w:rsidRDefault="00CD796D" w:rsidP="00E5134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TENANT</w:t>
      </w:r>
      <w:r w:rsidRPr="00AF396E">
        <w:rPr>
          <w:rFonts w:ascii="Times New Roman" w:hAnsi="Times New Roman"/>
          <w:sz w:val="24"/>
          <w:szCs w:val="24"/>
          <w:u w:val="single"/>
        </w:rPr>
        <w:t xml:space="preserve"> PLEDGE</w:t>
      </w:r>
    </w:p>
    <w:p w:rsidR="00CD796D" w:rsidRPr="00AF396E" w:rsidRDefault="00CD796D" w:rsidP="00E5134D">
      <w:pPr>
        <w:pStyle w:val="NoSpacing"/>
        <w:rPr>
          <w:rFonts w:ascii="Times New Roman" w:hAnsi="Times New Roman"/>
          <w:sz w:val="24"/>
          <w:szCs w:val="24"/>
        </w:rPr>
      </w:pPr>
    </w:p>
    <w:p w:rsidR="00CD796D" w:rsidRPr="00AF396E" w:rsidRDefault="00CD796D" w:rsidP="00E5134D">
      <w:pPr>
        <w:pStyle w:val="NoSpacing"/>
        <w:rPr>
          <w:rFonts w:ascii="Times New Roman" w:hAnsi="Times New Roman"/>
          <w:sz w:val="24"/>
          <w:szCs w:val="24"/>
        </w:rPr>
      </w:pPr>
    </w:p>
    <w:p w:rsidR="00CD796D" w:rsidRPr="00AF396E" w:rsidRDefault="00CD796D" w:rsidP="00E5134D">
      <w:pPr>
        <w:pStyle w:val="NoSpacing"/>
        <w:rPr>
          <w:rFonts w:ascii="Times New Roman" w:hAnsi="Times New Roman"/>
          <w:sz w:val="24"/>
          <w:szCs w:val="24"/>
        </w:rPr>
      </w:pPr>
      <w:r w:rsidRPr="00AF396E">
        <w:rPr>
          <w:rFonts w:ascii="Times New Roman" w:hAnsi="Times New Roman"/>
          <w:sz w:val="24"/>
          <w:szCs w:val="24"/>
        </w:rPr>
        <w:t xml:space="preserve">The undersigned organizations, in their capacity as major </w:t>
      </w:r>
      <w:r>
        <w:rPr>
          <w:rFonts w:ascii="Times New Roman" w:hAnsi="Times New Roman"/>
          <w:sz w:val="24"/>
          <w:szCs w:val="24"/>
        </w:rPr>
        <w:t xml:space="preserve">tenants </w:t>
      </w:r>
      <w:r w:rsidRPr="00AF396E">
        <w:rPr>
          <w:rFonts w:ascii="Times New Roman" w:hAnsi="Times New Roman"/>
          <w:sz w:val="24"/>
          <w:szCs w:val="24"/>
        </w:rPr>
        <w:t>of multi-tenant commercial properties, hereby pledge to collaborate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96E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>respective building owners</w:t>
      </w:r>
      <w:r w:rsidRPr="00AF396E">
        <w:rPr>
          <w:rFonts w:ascii="Times New Roman" w:hAnsi="Times New Roman"/>
          <w:sz w:val="24"/>
          <w:szCs w:val="24"/>
        </w:rPr>
        <w:t xml:space="preserve"> to achieve cost effective energy savings throughout their </w:t>
      </w:r>
      <w:r>
        <w:rPr>
          <w:rFonts w:ascii="Times New Roman" w:hAnsi="Times New Roman"/>
          <w:sz w:val="24"/>
          <w:szCs w:val="24"/>
        </w:rPr>
        <w:t>existing and prospective leased premises and</w:t>
      </w:r>
      <w:r w:rsidRPr="00AF3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Pr="00AF396E">
        <w:rPr>
          <w:rFonts w:ascii="Times New Roman" w:hAnsi="Times New Roman"/>
          <w:sz w:val="24"/>
          <w:szCs w:val="24"/>
        </w:rPr>
        <w:t xml:space="preserve"> address energy efficiency during the</w:t>
      </w:r>
      <w:r>
        <w:rPr>
          <w:rFonts w:ascii="Times New Roman" w:hAnsi="Times New Roman"/>
          <w:sz w:val="24"/>
          <w:szCs w:val="24"/>
        </w:rPr>
        <w:t>ir</w:t>
      </w:r>
      <w:r w:rsidRPr="00AF3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building selection and </w:t>
      </w:r>
      <w:r w:rsidRPr="00AF396E">
        <w:rPr>
          <w:rFonts w:ascii="Times New Roman" w:hAnsi="Times New Roman"/>
          <w:sz w:val="24"/>
          <w:szCs w:val="24"/>
        </w:rPr>
        <w:t>lease negotiation process</w:t>
      </w:r>
      <w:r>
        <w:rPr>
          <w:rFonts w:ascii="Times New Roman" w:hAnsi="Times New Roman"/>
          <w:sz w:val="24"/>
          <w:szCs w:val="24"/>
        </w:rPr>
        <w:t>es</w:t>
      </w:r>
      <w:r w:rsidRPr="00AF396E">
        <w:rPr>
          <w:rFonts w:ascii="Times New Roman" w:hAnsi="Times New Roman"/>
          <w:sz w:val="24"/>
          <w:szCs w:val="24"/>
        </w:rPr>
        <w:t xml:space="preserve">.  In particular, the undersigned </w:t>
      </w:r>
      <w:r>
        <w:rPr>
          <w:rFonts w:ascii="Times New Roman" w:hAnsi="Times New Roman"/>
          <w:sz w:val="24"/>
          <w:szCs w:val="24"/>
        </w:rPr>
        <w:t xml:space="preserve">tenants </w:t>
      </w:r>
      <w:r w:rsidRPr="00AF396E">
        <w:rPr>
          <w:rFonts w:ascii="Times New Roman" w:hAnsi="Times New Roman"/>
          <w:sz w:val="24"/>
          <w:szCs w:val="24"/>
        </w:rPr>
        <w:t>pledge to</w:t>
      </w:r>
      <w:r w:rsidR="007A706F">
        <w:rPr>
          <w:rFonts w:ascii="Times New Roman" w:hAnsi="Times New Roman"/>
          <w:sz w:val="24"/>
          <w:szCs w:val="24"/>
        </w:rPr>
        <w:t xml:space="preserve"> work toward the following goals with respect to </w:t>
      </w:r>
      <w:r w:rsidR="007A706F" w:rsidRPr="00AF396E">
        <w:rPr>
          <w:rFonts w:ascii="Times New Roman" w:hAnsi="Times New Roman"/>
          <w:sz w:val="24"/>
          <w:szCs w:val="24"/>
        </w:rPr>
        <w:t>future lease</w:t>
      </w:r>
      <w:r w:rsidR="007A706F">
        <w:rPr>
          <w:rFonts w:ascii="Times New Roman" w:hAnsi="Times New Roman"/>
          <w:sz w:val="24"/>
          <w:szCs w:val="24"/>
        </w:rPr>
        <w:t xml:space="preserve"> transactions</w:t>
      </w:r>
      <w:r w:rsidRPr="00AF396E">
        <w:rPr>
          <w:rFonts w:ascii="Times New Roman" w:hAnsi="Times New Roman"/>
          <w:sz w:val="24"/>
          <w:szCs w:val="24"/>
        </w:rPr>
        <w:t>:</w:t>
      </w:r>
    </w:p>
    <w:p w:rsidR="00CD796D" w:rsidRPr="00AF396E" w:rsidRDefault="00CD796D" w:rsidP="00E5134D">
      <w:pPr>
        <w:pStyle w:val="NoSpacing"/>
        <w:rPr>
          <w:rFonts w:ascii="Times New Roman" w:hAnsi="Times New Roman"/>
          <w:sz w:val="24"/>
          <w:szCs w:val="24"/>
        </w:rPr>
      </w:pPr>
    </w:p>
    <w:p w:rsidR="00CD796D" w:rsidRDefault="00CD796D" w:rsidP="00E5134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 the potential for energy efficiency </w:t>
      </w:r>
      <w:r w:rsidR="00164274">
        <w:rPr>
          <w:rFonts w:ascii="Times New Roman" w:hAnsi="Times New Roman"/>
          <w:sz w:val="24"/>
          <w:szCs w:val="24"/>
        </w:rPr>
        <w:t>and third-party certification</w:t>
      </w:r>
      <w:r w:rsidR="0078083A">
        <w:rPr>
          <w:rFonts w:ascii="Times New Roman" w:hAnsi="Times New Roman"/>
          <w:sz w:val="24"/>
          <w:szCs w:val="24"/>
        </w:rPr>
        <w:t xml:space="preserve"> (such as LEED, ENERGY STAR, or other green building certifications)</w:t>
      </w:r>
      <w:r w:rsidR="00F57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their prospective premises as a material consideration in the building selection process;</w:t>
      </w:r>
    </w:p>
    <w:p w:rsidR="00CD796D" w:rsidRDefault="00CD796D" w:rsidP="00E5134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96E">
        <w:rPr>
          <w:rFonts w:ascii="Times New Roman" w:hAnsi="Times New Roman"/>
          <w:sz w:val="24"/>
          <w:szCs w:val="24"/>
        </w:rPr>
        <w:t xml:space="preserve">incorporate language </w:t>
      </w:r>
      <w:r w:rsidR="007A706F">
        <w:rPr>
          <w:rFonts w:ascii="Times New Roman" w:hAnsi="Times New Roman"/>
          <w:sz w:val="24"/>
          <w:szCs w:val="24"/>
        </w:rPr>
        <w:t xml:space="preserve">with the intent of </w:t>
      </w:r>
      <w:r w:rsidRPr="00AF396E">
        <w:rPr>
          <w:rFonts w:ascii="Times New Roman" w:hAnsi="Times New Roman"/>
          <w:sz w:val="24"/>
          <w:szCs w:val="24"/>
        </w:rPr>
        <w:t>addressing the ‘split incentive’ issue, whenever possible</w:t>
      </w:r>
      <w:r>
        <w:rPr>
          <w:rFonts w:ascii="Times New Roman" w:hAnsi="Times New Roman"/>
          <w:sz w:val="24"/>
          <w:szCs w:val="24"/>
        </w:rPr>
        <w:t xml:space="preserve"> in future leases to encourage building owners to implement central system energy efficiency retrofits</w:t>
      </w:r>
      <w:r w:rsidRPr="00AF396E">
        <w:rPr>
          <w:rFonts w:ascii="Times New Roman" w:hAnsi="Times New Roman"/>
          <w:sz w:val="24"/>
          <w:szCs w:val="24"/>
        </w:rPr>
        <w:t>;</w:t>
      </w:r>
    </w:p>
    <w:p w:rsidR="00251C6F" w:rsidRDefault="0078083A" w:rsidP="00E5134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utilize</w:t>
      </w:r>
      <w:proofErr w:type="gramEnd"/>
      <w:r>
        <w:rPr>
          <w:rFonts w:ascii="Times New Roman" w:hAnsi="Times New Roman"/>
          <w:sz w:val="24"/>
          <w:szCs w:val="24"/>
        </w:rPr>
        <w:t xml:space="preserve"> energy-efficient build-out specifications that detail how a space will be constructed to be energy efficient beyond existing building codes.</w:t>
      </w:r>
    </w:p>
    <w:p w:rsidR="001D0556" w:rsidRDefault="00954F53" w:rsidP="00E5134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</w:t>
      </w:r>
      <w:r w:rsidR="00CD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96D" w:rsidRPr="00AF396E">
        <w:rPr>
          <w:rFonts w:ascii="Times New Roman" w:hAnsi="Times New Roman"/>
          <w:sz w:val="24"/>
          <w:szCs w:val="24"/>
        </w:rPr>
        <w:t>submeter</w:t>
      </w:r>
      <w:r w:rsidR="00CD796D">
        <w:rPr>
          <w:rFonts w:ascii="Times New Roman" w:hAnsi="Times New Roman"/>
          <w:sz w:val="24"/>
          <w:szCs w:val="24"/>
        </w:rPr>
        <w:t>s</w:t>
      </w:r>
      <w:proofErr w:type="spellEnd"/>
      <w:r w:rsidR="00CD796D">
        <w:rPr>
          <w:rFonts w:ascii="Times New Roman" w:hAnsi="Times New Roman"/>
          <w:sz w:val="24"/>
          <w:szCs w:val="24"/>
        </w:rPr>
        <w:t xml:space="preserve"> to track energy usage</w:t>
      </w:r>
      <w:r w:rsidR="00CD796D" w:rsidRPr="00AF396E">
        <w:rPr>
          <w:rFonts w:ascii="Times New Roman" w:hAnsi="Times New Roman"/>
          <w:sz w:val="24"/>
          <w:szCs w:val="24"/>
        </w:rPr>
        <w:t xml:space="preserve"> in </w:t>
      </w:r>
      <w:r w:rsidR="00CD796D">
        <w:rPr>
          <w:rFonts w:ascii="Times New Roman" w:hAnsi="Times New Roman"/>
          <w:sz w:val="24"/>
          <w:szCs w:val="24"/>
        </w:rPr>
        <w:t>their leased premises</w:t>
      </w:r>
      <w:r w:rsidR="001D0556">
        <w:rPr>
          <w:rFonts w:ascii="Times New Roman" w:hAnsi="Times New Roman"/>
          <w:sz w:val="24"/>
          <w:szCs w:val="24"/>
        </w:rPr>
        <w:t xml:space="preserve"> and to be billed for actual energy consumption</w:t>
      </w:r>
      <w:r w:rsidR="00CD796D" w:rsidRPr="00AF396E">
        <w:rPr>
          <w:rFonts w:ascii="Times New Roman" w:hAnsi="Times New Roman"/>
          <w:sz w:val="24"/>
          <w:szCs w:val="24"/>
        </w:rPr>
        <w:t xml:space="preserve"> wherever practi</w:t>
      </w:r>
      <w:r w:rsidR="00CD796D">
        <w:rPr>
          <w:rFonts w:ascii="Times New Roman" w:hAnsi="Times New Roman"/>
          <w:sz w:val="24"/>
          <w:szCs w:val="24"/>
        </w:rPr>
        <w:t>cal</w:t>
      </w:r>
      <w:r w:rsidR="001D0556">
        <w:rPr>
          <w:rFonts w:ascii="Times New Roman" w:hAnsi="Times New Roman"/>
          <w:sz w:val="24"/>
          <w:szCs w:val="24"/>
        </w:rPr>
        <w:t>;</w:t>
      </w:r>
      <w:r w:rsidR="001D0556" w:rsidRPr="00AF396E">
        <w:rPr>
          <w:rFonts w:ascii="Times New Roman" w:hAnsi="Times New Roman"/>
          <w:sz w:val="24"/>
          <w:szCs w:val="24"/>
        </w:rPr>
        <w:t xml:space="preserve"> </w:t>
      </w:r>
      <w:r w:rsidR="00CD796D" w:rsidRPr="00AF396E">
        <w:rPr>
          <w:rFonts w:ascii="Times New Roman" w:hAnsi="Times New Roman"/>
          <w:sz w:val="24"/>
          <w:szCs w:val="24"/>
        </w:rPr>
        <w:t>and</w:t>
      </w:r>
    </w:p>
    <w:p w:rsidR="00CD796D" w:rsidRDefault="00CD796D" w:rsidP="00E5134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agree</w:t>
      </w:r>
      <w:proofErr w:type="gramEnd"/>
      <w:r>
        <w:rPr>
          <w:rFonts w:ascii="Times New Roman" w:hAnsi="Times New Roman"/>
          <w:sz w:val="24"/>
          <w:szCs w:val="24"/>
        </w:rPr>
        <w:t xml:space="preserve"> to share </w:t>
      </w:r>
      <w:proofErr w:type="spellStart"/>
      <w:r>
        <w:rPr>
          <w:rFonts w:ascii="Times New Roman" w:hAnsi="Times New Roman"/>
          <w:sz w:val="24"/>
          <w:szCs w:val="24"/>
        </w:rPr>
        <w:t>submeter</w:t>
      </w:r>
      <w:proofErr w:type="spellEnd"/>
      <w:r>
        <w:rPr>
          <w:rFonts w:ascii="Times New Roman" w:hAnsi="Times New Roman"/>
          <w:sz w:val="24"/>
          <w:szCs w:val="24"/>
        </w:rPr>
        <w:t xml:space="preserve"> data with building owners to facilitate whole building benchmarking.</w:t>
      </w:r>
    </w:p>
    <w:p w:rsidR="0078083A" w:rsidRPr="00AF396E" w:rsidRDefault="00F579B0" w:rsidP="00E5134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78083A">
        <w:rPr>
          <w:rFonts w:ascii="Times New Roman" w:hAnsi="Times New Roman"/>
          <w:sz w:val="24"/>
          <w:szCs w:val="24"/>
        </w:rPr>
        <w:t>equest</w:t>
      </w:r>
      <w:proofErr w:type="gramEnd"/>
      <w:r w:rsidR="0078083A">
        <w:rPr>
          <w:rFonts w:ascii="Times New Roman" w:hAnsi="Times New Roman"/>
          <w:sz w:val="24"/>
          <w:szCs w:val="24"/>
        </w:rPr>
        <w:t xml:space="preserve"> that landlords share the ENERGY STAR score of the building and/or other energy, water, and waste usage information on a regular basis.</w:t>
      </w:r>
    </w:p>
    <w:p w:rsidR="00CD796D" w:rsidRDefault="00CD796D" w:rsidP="00E5134D">
      <w:pPr>
        <w:pStyle w:val="NoSpacing"/>
        <w:rPr>
          <w:rFonts w:ascii="Times New Roman" w:hAnsi="Times New Roman"/>
          <w:sz w:val="24"/>
          <w:szCs w:val="24"/>
        </w:rPr>
      </w:pPr>
    </w:p>
    <w:p w:rsidR="00CD796D" w:rsidRPr="00AF396E" w:rsidRDefault="00CD796D" w:rsidP="00E5134D">
      <w:pPr>
        <w:pStyle w:val="NoSpacing"/>
        <w:rPr>
          <w:rFonts w:ascii="Times New Roman" w:hAnsi="Times New Roman"/>
          <w:sz w:val="24"/>
          <w:szCs w:val="24"/>
        </w:rPr>
      </w:pPr>
      <w:r w:rsidRPr="00AF396E">
        <w:rPr>
          <w:rFonts w:ascii="Times New Roman" w:hAnsi="Times New Roman"/>
          <w:sz w:val="24"/>
          <w:szCs w:val="24"/>
        </w:rPr>
        <w:t xml:space="preserve">Finally, the undersigned pledge to focus on improving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F396E">
        <w:rPr>
          <w:rFonts w:ascii="Times New Roman" w:hAnsi="Times New Roman"/>
          <w:sz w:val="24"/>
          <w:szCs w:val="24"/>
        </w:rPr>
        <w:t xml:space="preserve">energy efficiency of their </w:t>
      </w:r>
      <w:r>
        <w:rPr>
          <w:rFonts w:ascii="Times New Roman" w:hAnsi="Times New Roman"/>
          <w:sz w:val="24"/>
          <w:szCs w:val="24"/>
        </w:rPr>
        <w:t xml:space="preserve">respective demised premises </w:t>
      </w:r>
      <w:r w:rsidRPr="00AF396E">
        <w:rPr>
          <w:rFonts w:ascii="Times New Roman" w:hAnsi="Times New Roman"/>
          <w:sz w:val="24"/>
          <w:szCs w:val="24"/>
        </w:rPr>
        <w:t xml:space="preserve">by incorporating, </w:t>
      </w:r>
      <w:r>
        <w:rPr>
          <w:rFonts w:ascii="Times New Roman" w:hAnsi="Times New Roman"/>
          <w:sz w:val="24"/>
          <w:szCs w:val="24"/>
        </w:rPr>
        <w:t>when</w:t>
      </w:r>
      <w:r w:rsidRPr="00AF396E">
        <w:rPr>
          <w:rFonts w:ascii="Times New Roman" w:hAnsi="Times New Roman"/>
          <w:sz w:val="24"/>
          <w:szCs w:val="24"/>
        </w:rPr>
        <w:t xml:space="preserve"> feasible, </w:t>
      </w:r>
      <w:r>
        <w:rPr>
          <w:rFonts w:ascii="Times New Roman" w:hAnsi="Times New Roman"/>
          <w:sz w:val="24"/>
          <w:szCs w:val="24"/>
        </w:rPr>
        <w:t xml:space="preserve">life cycle analyzed, </w:t>
      </w:r>
      <w:r w:rsidRPr="00AF396E">
        <w:rPr>
          <w:rFonts w:ascii="Times New Roman" w:hAnsi="Times New Roman"/>
          <w:sz w:val="24"/>
          <w:szCs w:val="24"/>
        </w:rPr>
        <w:t xml:space="preserve">cost effective energy conservation into the ongoing operation, maintenance and renovation </w:t>
      </w:r>
      <w:r>
        <w:rPr>
          <w:rFonts w:ascii="Times New Roman" w:hAnsi="Times New Roman"/>
          <w:sz w:val="24"/>
          <w:szCs w:val="24"/>
        </w:rPr>
        <w:t>there</w:t>
      </w:r>
      <w:r w:rsidRPr="00AF396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>.</w:t>
      </w:r>
    </w:p>
    <w:p w:rsidR="00CD796D" w:rsidRPr="00AF396E" w:rsidRDefault="00CD796D" w:rsidP="00E5134D">
      <w:pPr>
        <w:pStyle w:val="NoSpacing"/>
        <w:rPr>
          <w:rFonts w:ascii="Times New Roman" w:hAnsi="Times New Roman"/>
          <w:sz w:val="24"/>
          <w:szCs w:val="24"/>
        </w:rPr>
      </w:pPr>
    </w:p>
    <w:p w:rsidR="00164274" w:rsidRDefault="00164274" w:rsidP="001642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criteria, originally developed by the Natural Resources Defense Council for</w:t>
      </w:r>
      <w:r w:rsidRPr="00AF396E">
        <w:rPr>
          <w:rFonts w:ascii="Times New Roman" w:hAnsi="Times New Roman"/>
          <w:sz w:val="24"/>
          <w:szCs w:val="24"/>
        </w:rPr>
        <w:t xml:space="preserve"> the Clinton Global Initiative, in conjunction with the CGI-America convention held in Chicago on June 29, 2011</w:t>
      </w:r>
      <w:r>
        <w:rPr>
          <w:rFonts w:ascii="Times New Roman" w:hAnsi="Times New Roman"/>
          <w:sz w:val="24"/>
          <w:szCs w:val="24"/>
        </w:rPr>
        <w:t>, were modified to fit the program requirements of Green Lease Leaders.</w:t>
      </w:r>
    </w:p>
    <w:p w:rsidR="00164274" w:rsidRDefault="00164274" w:rsidP="00164274">
      <w:pPr>
        <w:pStyle w:val="NoSpacing"/>
        <w:rPr>
          <w:rFonts w:ascii="Times New Roman" w:hAnsi="Times New Roman"/>
          <w:sz w:val="24"/>
          <w:szCs w:val="24"/>
        </w:rPr>
      </w:pPr>
    </w:p>
    <w:p w:rsidR="00CD796D" w:rsidRDefault="00164274" w:rsidP="00F57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commitment is made to the Institute for Market Transformation, the Department of Energy’s Better Buildings Alliance</w:t>
      </w:r>
      <w:r w:rsidR="0078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supporters of the Green Lease Leaders recognition program.</w:t>
      </w:r>
      <w:bookmarkStart w:id="0" w:name="_GoBack"/>
      <w:bookmarkEnd w:id="0"/>
    </w:p>
    <w:p w:rsidR="00251C6F" w:rsidRDefault="00251C6F">
      <w:pPr>
        <w:rPr>
          <w:rFonts w:ascii="Times New Roman" w:hAnsi="Times New Roman"/>
          <w:sz w:val="24"/>
          <w:szCs w:val="24"/>
        </w:rPr>
      </w:pPr>
    </w:p>
    <w:p w:rsidR="00251C6F" w:rsidRDefault="00251C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B1FD1FB-2302-4F34-8CC1-8A0AE1CD2D55}" provid="{00000000-0000-0000-0000-000000000000}" o:suggestedsigner="Sign Here" o:signinginstructions="Certify your company's commitment to the green leasing principles outlined above. " signinginstructionsset="t" issignatureline="t"/>
          </v:shape>
        </w:pict>
      </w:r>
    </w:p>
    <w:sectPr w:rsidR="00251C6F" w:rsidSect="00C1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20AF"/>
    <w:multiLevelType w:val="hybridMultilevel"/>
    <w:tmpl w:val="F1E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34D"/>
    <w:rsid w:val="001054CD"/>
    <w:rsid w:val="0013759E"/>
    <w:rsid w:val="00164274"/>
    <w:rsid w:val="001965EA"/>
    <w:rsid w:val="001D0556"/>
    <w:rsid w:val="00251C6F"/>
    <w:rsid w:val="004E49AE"/>
    <w:rsid w:val="00553BE5"/>
    <w:rsid w:val="0059065A"/>
    <w:rsid w:val="00612E67"/>
    <w:rsid w:val="006172D8"/>
    <w:rsid w:val="006573F3"/>
    <w:rsid w:val="0066397B"/>
    <w:rsid w:val="00674BF3"/>
    <w:rsid w:val="006D1757"/>
    <w:rsid w:val="0078083A"/>
    <w:rsid w:val="007A706F"/>
    <w:rsid w:val="007D7768"/>
    <w:rsid w:val="0081129B"/>
    <w:rsid w:val="00922510"/>
    <w:rsid w:val="00954F53"/>
    <w:rsid w:val="00963026"/>
    <w:rsid w:val="00974216"/>
    <w:rsid w:val="009B7554"/>
    <w:rsid w:val="009E3DF5"/>
    <w:rsid w:val="00A957BC"/>
    <w:rsid w:val="00AC2CA1"/>
    <w:rsid w:val="00AF3069"/>
    <w:rsid w:val="00AF396E"/>
    <w:rsid w:val="00C17F00"/>
    <w:rsid w:val="00CD796D"/>
    <w:rsid w:val="00D95F5D"/>
    <w:rsid w:val="00E34CC1"/>
    <w:rsid w:val="00E5134D"/>
    <w:rsid w:val="00F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34D"/>
  </w:style>
  <w:style w:type="paragraph" w:styleId="BalloonText">
    <w:name w:val="Balloon Text"/>
    <w:basedOn w:val="Normal"/>
    <w:link w:val="BalloonTextChar"/>
    <w:uiPriority w:val="99"/>
    <w:semiHidden/>
    <w:rsid w:val="0092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E7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922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34D"/>
  </w:style>
  <w:style w:type="paragraph" w:styleId="BalloonText">
    <w:name w:val="Balloon Text"/>
    <w:basedOn w:val="Normal"/>
    <w:link w:val="BalloonTextChar"/>
    <w:uiPriority w:val="99"/>
    <w:semiHidden/>
    <w:rsid w:val="0092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E7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922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Resources Defense Council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Hale</dc:creator>
  <cp:lastModifiedBy>Andrew Feierman</cp:lastModifiedBy>
  <cp:revision>4</cp:revision>
  <dcterms:created xsi:type="dcterms:W3CDTF">2014-01-10T20:01:00Z</dcterms:created>
  <dcterms:modified xsi:type="dcterms:W3CDTF">2014-01-14T22:29:00Z</dcterms:modified>
</cp:coreProperties>
</file>